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60821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EF09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0D7196">
              <w:rPr>
                <w:b/>
                <w:bCs/>
                <w:sz w:val="28"/>
                <w:szCs w:val="28"/>
              </w:rPr>
              <w:t>6</w:t>
            </w:r>
            <w:r w:rsidR="00EF0981">
              <w:rPr>
                <w:b/>
                <w:bCs/>
                <w:sz w:val="28"/>
                <w:szCs w:val="28"/>
              </w:rPr>
              <w:t>7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0D7196" w:rsidP="00EF098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EF0981">
              <w:rPr>
                <w:b/>
                <w:bCs/>
                <w:sz w:val="28"/>
                <w:szCs w:val="28"/>
              </w:rPr>
              <w:t>9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 w:rsidR="00EF0981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>.2025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F394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76EA8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333AFE" w:rsidRPr="00333AFE" w:rsidRDefault="00DF5A72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333AFE" w:rsidRPr="00333AFE">
        <w:rPr>
          <w:rFonts w:ascii="Times New Roman" w:hAnsi="Times New Roman"/>
          <w:sz w:val="28"/>
          <w:szCs w:val="28"/>
        </w:rPr>
        <w:tab/>
        <w:t xml:space="preserve">О </w:t>
      </w:r>
      <w:r w:rsidR="00EF0981" w:rsidRPr="00EF0981">
        <w:rPr>
          <w:rFonts w:ascii="Times New Roman" w:hAnsi="Times New Roman"/>
          <w:sz w:val="28"/>
          <w:szCs w:val="28"/>
        </w:rPr>
        <w:t>распределении бюллетеней для голосования на выборах губернатора Пермского края между участковыми избирательными комиссиями №№ 3101-3129</w:t>
      </w:r>
      <w:r w:rsidR="00333AFE" w:rsidRPr="00333AFE">
        <w:rPr>
          <w:rFonts w:ascii="Times New Roman" w:hAnsi="Times New Roman"/>
          <w:sz w:val="28"/>
          <w:szCs w:val="28"/>
        </w:rPr>
        <w:t xml:space="preserve">. </w:t>
      </w:r>
    </w:p>
    <w:p w:rsidR="00333AFE" w:rsidRDefault="00333AFE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333AFE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А. С. Мальцева</w:t>
      </w:r>
    </w:p>
    <w:p w:rsidR="00333AFE" w:rsidRPr="00333AFE" w:rsidRDefault="000D7196" w:rsidP="00EF098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333AFE" w:rsidRPr="00333AFE">
        <w:rPr>
          <w:rFonts w:ascii="Times New Roman" w:hAnsi="Times New Roman"/>
          <w:sz w:val="28"/>
          <w:szCs w:val="28"/>
        </w:rPr>
        <w:tab/>
        <w:t>О</w:t>
      </w:r>
      <w:r w:rsidR="00EF0981">
        <w:rPr>
          <w:rFonts w:ascii="Times New Roman" w:hAnsi="Times New Roman"/>
          <w:sz w:val="28"/>
          <w:szCs w:val="28"/>
        </w:rPr>
        <w:t>б</w:t>
      </w:r>
      <w:r w:rsidR="00333AFE" w:rsidRPr="00333AFE">
        <w:rPr>
          <w:rFonts w:ascii="Times New Roman" w:hAnsi="Times New Roman"/>
          <w:sz w:val="28"/>
          <w:szCs w:val="28"/>
        </w:rPr>
        <w:t xml:space="preserve"> </w:t>
      </w:r>
      <w:r w:rsidR="00EF0981" w:rsidRPr="00EF0981">
        <w:rPr>
          <w:rFonts w:ascii="Times New Roman" w:hAnsi="Times New Roman"/>
          <w:sz w:val="28"/>
          <w:szCs w:val="28"/>
        </w:rPr>
        <w:t>утверждении графика работы членов территориальной избирательной комиссии Ленинского района города Перми с правом решающего голоса, работающих в комиссии не на постоянной (штатной) основе,</w:t>
      </w:r>
      <w:r w:rsidR="00EF0981">
        <w:rPr>
          <w:rFonts w:ascii="Times New Roman" w:hAnsi="Times New Roman"/>
          <w:sz w:val="28"/>
          <w:szCs w:val="28"/>
        </w:rPr>
        <w:t xml:space="preserve"> </w:t>
      </w:r>
      <w:r w:rsidR="00EF0981" w:rsidRPr="00EF0981">
        <w:rPr>
          <w:rFonts w:ascii="Times New Roman" w:hAnsi="Times New Roman"/>
          <w:sz w:val="28"/>
          <w:szCs w:val="28"/>
        </w:rPr>
        <w:t>на сентябрь 2025 года</w:t>
      </w:r>
      <w:r w:rsidR="00333AFE" w:rsidRPr="00333AFE">
        <w:rPr>
          <w:rFonts w:ascii="Times New Roman" w:hAnsi="Times New Roman"/>
          <w:sz w:val="28"/>
          <w:szCs w:val="28"/>
        </w:rPr>
        <w:t xml:space="preserve">. </w:t>
      </w:r>
    </w:p>
    <w:p w:rsidR="00057583" w:rsidRDefault="00057583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EF0981" w:rsidP="00601C0A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057583" w:rsidRPr="00333AFE">
        <w:rPr>
          <w:rFonts w:ascii="Times New Roman" w:hAnsi="Times New Roman"/>
          <w:sz w:val="28"/>
          <w:szCs w:val="28"/>
        </w:rPr>
        <w:t>. Разное.</w:t>
      </w:r>
    </w:p>
    <w:p w:rsidR="003F7A34" w:rsidRDefault="00057583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D7196" w:rsidRDefault="000D7196" w:rsidP="003F7A34">
      <w:pPr>
        <w:spacing w:after="120"/>
        <w:ind w:firstLine="708"/>
        <w:jc w:val="center"/>
        <w:rPr>
          <w:i/>
          <w:color w:val="000000"/>
          <w:sz w:val="27"/>
          <w:szCs w:val="27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 w:rsidSect="00B76F3A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0D7196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76F3A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EF0981"/>
    <w:rsid w:val="00F40608"/>
    <w:rsid w:val="00F608B9"/>
    <w:rsid w:val="00F60D60"/>
    <w:rsid w:val="00F734B2"/>
    <w:rsid w:val="00FA4D7A"/>
    <w:rsid w:val="00FC602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C8C6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2021-12-30T04:40:00Z</cp:lastPrinted>
  <dcterms:created xsi:type="dcterms:W3CDTF">2025-06-23T14:06:00Z</dcterms:created>
  <dcterms:modified xsi:type="dcterms:W3CDTF">2025-12-17T11:26:00Z</dcterms:modified>
</cp:coreProperties>
</file>